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A5A" w:rsidRDefault="007F3435" w:rsidP="007F3435">
      <w:pPr>
        <w:jc w:val="center"/>
        <w:rPr>
          <w:b/>
          <w:u w:val="single"/>
        </w:rPr>
      </w:pPr>
      <w:r w:rsidRPr="007F3435">
        <w:rPr>
          <w:b/>
          <w:u w:val="single"/>
        </w:rPr>
        <w:t xml:space="preserve"> Induction</w:t>
      </w:r>
      <w:r>
        <w:rPr>
          <w:b/>
          <w:u w:val="single"/>
        </w:rPr>
        <w:t xml:space="preserve"> week</w:t>
      </w:r>
    </w:p>
    <w:tbl>
      <w:tblPr>
        <w:tblStyle w:val="TableGrid"/>
        <w:tblW w:w="0" w:type="auto"/>
        <w:tblLook w:val="04A0"/>
      </w:tblPr>
      <w:tblGrid>
        <w:gridCol w:w="3080"/>
        <w:gridCol w:w="3081"/>
        <w:gridCol w:w="3081"/>
      </w:tblGrid>
      <w:tr w:rsidR="007F3435" w:rsidTr="007F3435">
        <w:tc>
          <w:tcPr>
            <w:tcW w:w="3080" w:type="dxa"/>
          </w:tcPr>
          <w:p w:rsidR="007F3435" w:rsidRDefault="00014BC9" w:rsidP="007F3435">
            <w:r>
              <w:t xml:space="preserve">Monday  </w:t>
            </w:r>
            <w:r w:rsidR="007F3435">
              <w:t>9.30am – 4pm</w:t>
            </w:r>
          </w:p>
        </w:tc>
        <w:tc>
          <w:tcPr>
            <w:tcW w:w="3081" w:type="dxa"/>
          </w:tcPr>
          <w:p w:rsidR="007F3435" w:rsidRDefault="007F3435" w:rsidP="007F3435">
            <w:r>
              <w:t>Introduction to Dudley - Induction</w:t>
            </w:r>
          </w:p>
        </w:tc>
        <w:tc>
          <w:tcPr>
            <w:tcW w:w="3081" w:type="dxa"/>
          </w:tcPr>
          <w:p w:rsidR="007F3435" w:rsidRDefault="007F3435" w:rsidP="007F3435">
            <w:r>
              <w:t>Ward House</w:t>
            </w:r>
          </w:p>
        </w:tc>
      </w:tr>
      <w:tr w:rsidR="007F3435" w:rsidTr="007F3435">
        <w:tc>
          <w:tcPr>
            <w:tcW w:w="3080" w:type="dxa"/>
          </w:tcPr>
          <w:p w:rsidR="007F3435" w:rsidRDefault="00014BC9" w:rsidP="007F3435">
            <w:r>
              <w:t xml:space="preserve">Wednesday </w:t>
            </w:r>
          </w:p>
          <w:p w:rsidR="007F3435" w:rsidRDefault="00014BC9" w:rsidP="007F3435">
            <w:r>
              <w:t>9.30 – 12.30</w:t>
            </w:r>
          </w:p>
          <w:p w:rsidR="00014BC9" w:rsidRDefault="00014BC9" w:rsidP="007F3435">
            <w:r>
              <w:t>Afternoon</w:t>
            </w:r>
          </w:p>
        </w:tc>
        <w:tc>
          <w:tcPr>
            <w:tcW w:w="3081" w:type="dxa"/>
          </w:tcPr>
          <w:p w:rsidR="007F3435" w:rsidRDefault="007F3435" w:rsidP="007F3435"/>
          <w:p w:rsidR="007F3435" w:rsidRDefault="007F3435" w:rsidP="007F3435">
            <w:r>
              <w:t>CCM training – Assessment</w:t>
            </w:r>
          </w:p>
          <w:p w:rsidR="007F3435" w:rsidRDefault="007F3435" w:rsidP="007F3435">
            <w:r>
              <w:t>Collect I.D. badge</w:t>
            </w:r>
            <w:r w:rsidR="007F608C">
              <w:t xml:space="preserve"> - TBC</w:t>
            </w:r>
          </w:p>
        </w:tc>
        <w:tc>
          <w:tcPr>
            <w:tcW w:w="3081" w:type="dxa"/>
          </w:tcPr>
          <w:p w:rsidR="007F3435" w:rsidRDefault="007F3435" w:rsidP="007F3435"/>
          <w:p w:rsidR="007F3435" w:rsidRDefault="000678CE" w:rsidP="007F3435">
            <w:r>
              <w:t>Ward House</w:t>
            </w:r>
          </w:p>
          <w:p w:rsidR="007F3435" w:rsidRDefault="007F3435" w:rsidP="007F3435">
            <w:r>
              <w:t>St James</w:t>
            </w:r>
          </w:p>
        </w:tc>
      </w:tr>
      <w:tr w:rsidR="007F3435" w:rsidTr="007F3435">
        <w:tc>
          <w:tcPr>
            <w:tcW w:w="3080" w:type="dxa"/>
          </w:tcPr>
          <w:p w:rsidR="007F3435" w:rsidRDefault="00014BC9" w:rsidP="007F3435">
            <w:r>
              <w:t xml:space="preserve">Thursday  </w:t>
            </w:r>
          </w:p>
          <w:p w:rsidR="007F3435" w:rsidRDefault="007F3435" w:rsidP="007F3435">
            <w:r>
              <w:t>9.30-12.00</w:t>
            </w:r>
          </w:p>
          <w:p w:rsidR="007F3435" w:rsidRDefault="007F3435" w:rsidP="007F3435">
            <w:r>
              <w:t>1pm – 5pm</w:t>
            </w:r>
          </w:p>
        </w:tc>
        <w:tc>
          <w:tcPr>
            <w:tcW w:w="3081" w:type="dxa"/>
          </w:tcPr>
          <w:p w:rsidR="007F3435" w:rsidRDefault="007F3435" w:rsidP="007F3435"/>
          <w:p w:rsidR="007F3435" w:rsidRDefault="007F3435" w:rsidP="007F3435">
            <w:r>
              <w:t>CCM Training – Child Protection</w:t>
            </w:r>
          </w:p>
          <w:p w:rsidR="007F3435" w:rsidRDefault="007F3435" w:rsidP="007F3435">
            <w:r>
              <w:t>Go to placement address (TM to go through checklist tasks)</w:t>
            </w:r>
          </w:p>
        </w:tc>
        <w:tc>
          <w:tcPr>
            <w:tcW w:w="3081" w:type="dxa"/>
          </w:tcPr>
          <w:p w:rsidR="007F3435" w:rsidRDefault="007F3435" w:rsidP="007F3435"/>
          <w:p w:rsidR="007F3435" w:rsidRDefault="00EF383E" w:rsidP="007F3435">
            <w:r>
              <w:t>Ward House</w:t>
            </w:r>
          </w:p>
          <w:p w:rsidR="007F3435" w:rsidRDefault="007F3435" w:rsidP="007F3435">
            <w:r>
              <w:t>Placement address</w:t>
            </w:r>
          </w:p>
        </w:tc>
      </w:tr>
      <w:tr w:rsidR="007F3435" w:rsidTr="007F3435">
        <w:tc>
          <w:tcPr>
            <w:tcW w:w="3080" w:type="dxa"/>
          </w:tcPr>
          <w:p w:rsidR="007F3435" w:rsidRDefault="007F3435" w:rsidP="007F3435">
            <w:r>
              <w:t>Thursday – Friday</w:t>
            </w:r>
          </w:p>
        </w:tc>
        <w:tc>
          <w:tcPr>
            <w:tcW w:w="3081" w:type="dxa"/>
          </w:tcPr>
          <w:p w:rsidR="007F3435" w:rsidRDefault="007F3435" w:rsidP="007F3435">
            <w:r>
              <w:t>At placement address</w:t>
            </w:r>
          </w:p>
        </w:tc>
        <w:tc>
          <w:tcPr>
            <w:tcW w:w="3081" w:type="dxa"/>
          </w:tcPr>
          <w:p w:rsidR="007F3435" w:rsidRDefault="007F3435" w:rsidP="007F3435"/>
        </w:tc>
      </w:tr>
    </w:tbl>
    <w:p w:rsidR="007F3435" w:rsidRDefault="007F3435" w:rsidP="007F3435"/>
    <w:p w:rsidR="007F3435" w:rsidRDefault="007F3435" w:rsidP="007F3435">
      <w:r w:rsidRPr="00D57A09">
        <w:rPr>
          <w:b/>
        </w:rPr>
        <w:t>Ward House</w:t>
      </w:r>
      <w:r>
        <w:t xml:space="preserve"> – </w:t>
      </w:r>
      <w:proofErr w:type="spellStart"/>
      <w:r>
        <w:t>Himle</w:t>
      </w:r>
      <w:r w:rsidR="00014BC9">
        <w:t>y</w:t>
      </w:r>
      <w:proofErr w:type="spellEnd"/>
      <w:r w:rsidR="00014BC9">
        <w:t xml:space="preserve"> Park, </w:t>
      </w:r>
      <w:proofErr w:type="spellStart"/>
      <w:r w:rsidR="00014BC9">
        <w:t>Himley</w:t>
      </w:r>
      <w:proofErr w:type="spellEnd"/>
      <w:r w:rsidR="00014BC9">
        <w:t xml:space="preserve">, DY3 4DF </w:t>
      </w:r>
    </w:p>
    <w:p w:rsidR="00D57A09" w:rsidRPr="00D57A09" w:rsidRDefault="007F3435" w:rsidP="00D57A09">
      <w:pPr>
        <w:pStyle w:val="NormalWeb"/>
        <w:rPr>
          <w:color w:val="000000" w:themeColor="text1"/>
          <w:sz w:val="22"/>
          <w:szCs w:val="22"/>
        </w:rPr>
      </w:pPr>
      <w:r w:rsidRPr="00D57A09">
        <w:rPr>
          <w:rFonts w:asciiTheme="minorHAnsi" w:hAnsiTheme="minorHAnsi" w:cstheme="minorHAnsi"/>
          <w:b/>
          <w:sz w:val="22"/>
          <w:szCs w:val="22"/>
        </w:rPr>
        <w:t>St James</w:t>
      </w:r>
      <w:r>
        <w:t xml:space="preserve"> </w:t>
      </w:r>
      <w:proofErr w:type="gramStart"/>
      <w:r>
        <w:t xml:space="preserve">- </w:t>
      </w:r>
      <w:r w:rsidR="00D57A09">
        <w:rPr>
          <w:b/>
          <w:bCs/>
          <w:sz w:val="22"/>
          <w:szCs w:val="22"/>
        </w:rPr>
        <w:t xml:space="preserve"> </w:t>
      </w:r>
      <w:r w:rsidR="00D57A09" w:rsidRPr="00D57A09">
        <w:rPr>
          <w:rFonts w:ascii="Calibri" w:hAnsi="Calibri" w:cs="Calibri"/>
          <w:bCs/>
          <w:color w:val="000000" w:themeColor="text1"/>
          <w:sz w:val="22"/>
          <w:szCs w:val="22"/>
        </w:rPr>
        <w:t>5</w:t>
      </w:r>
      <w:proofErr w:type="gramEnd"/>
      <w:r w:rsidR="00D57A09" w:rsidRPr="00D57A09">
        <w:rPr>
          <w:rFonts w:ascii="Calibri" w:hAnsi="Calibri" w:cs="Calibri"/>
          <w:bCs/>
          <w:color w:val="000000" w:themeColor="text1"/>
          <w:sz w:val="22"/>
          <w:szCs w:val="22"/>
        </w:rPr>
        <w:t xml:space="preserve"> St James’s Road</w:t>
      </w:r>
      <w:r w:rsidR="00D57A09" w:rsidRPr="00D57A09">
        <w:rPr>
          <w:rFonts w:ascii="Calibri" w:hAnsi="Calibri" w:cs="Calibri"/>
          <w:color w:val="000000" w:themeColor="text1"/>
          <w:sz w:val="22"/>
          <w:szCs w:val="22"/>
        </w:rPr>
        <w:t>,</w:t>
      </w:r>
      <w:r w:rsidR="00D57A09" w:rsidRPr="00D57A09">
        <w:rPr>
          <w:bCs/>
          <w:color w:val="000000" w:themeColor="text1"/>
          <w:sz w:val="22"/>
          <w:szCs w:val="22"/>
        </w:rPr>
        <w:t xml:space="preserve"> </w:t>
      </w:r>
      <w:r w:rsidR="00D57A09" w:rsidRPr="00D57A09">
        <w:rPr>
          <w:rFonts w:ascii="Calibri" w:hAnsi="Calibri" w:cs="Calibri"/>
          <w:bCs/>
          <w:color w:val="000000" w:themeColor="text1"/>
          <w:sz w:val="22"/>
          <w:szCs w:val="22"/>
        </w:rPr>
        <w:t>Dudley</w:t>
      </w:r>
      <w:r w:rsidR="00D57A09" w:rsidRPr="00D57A09">
        <w:rPr>
          <w:rFonts w:ascii="Calibri" w:hAnsi="Calibri" w:cs="Calibri"/>
          <w:color w:val="000000" w:themeColor="text1"/>
          <w:sz w:val="22"/>
          <w:szCs w:val="22"/>
        </w:rPr>
        <w:t>, which is over the road from the library and directly opposite the entrance to the councillors’ car park. Our postcode, should you need it, is</w:t>
      </w:r>
      <w:r w:rsidR="00D57A09" w:rsidRPr="00D57A09">
        <w:rPr>
          <w:bCs/>
          <w:color w:val="000000" w:themeColor="text1"/>
          <w:sz w:val="22"/>
          <w:szCs w:val="22"/>
        </w:rPr>
        <w:t xml:space="preserve"> </w:t>
      </w:r>
      <w:r w:rsidR="00D57A09" w:rsidRPr="00D57A09">
        <w:rPr>
          <w:rFonts w:ascii="Calibri" w:hAnsi="Calibri" w:cs="Calibri"/>
          <w:bCs/>
          <w:color w:val="000000" w:themeColor="text1"/>
          <w:sz w:val="22"/>
          <w:szCs w:val="22"/>
        </w:rPr>
        <w:t>DY1 1HZ</w:t>
      </w:r>
      <w:r w:rsidR="00D57A09" w:rsidRPr="00D57A09">
        <w:rPr>
          <w:rFonts w:ascii="Calibri" w:hAnsi="Calibri" w:cs="Calibri"/>
          <w:color w:val="000000" w:themeColor="text1"/>
          <w:sz w:val="22"/>
          <w:szCs w:val="22"/>
        </w:rPr>
        <w:t xml:space="preserve"> and there is parking either in St James’s Road, itself, or in nearby streets.</w:t>
      </w:r>
    </w:p>
    <w:p w:rsidR="00D57A09" w:rsidRDefault="00D57A09" w:rsidP="00D57A09">
      <w:pPr>
        <w:pStyle w:val="NormalWeb"/>
        <w:rPr>
          <w:rFonts w:ascii="Calibri" w:hAnsi="Calibri" w:cs="Calibri"/>
          <w:color w:val="000000" w:themeColor="text1"/>
          <w:sz w:val="22"/>
          <w:szCs w:val="22"/>
        </w:rPr>
      </w:pPr>
      <w:r w:rsidRPr="00D57A09">
        <w:rPr>
          <w:rFonts w:ascii="Calibri" w:hAnsi="Calibri" w:cs="Calibri"/>
          <w:color w:val="000000" w:themeColor="text1"/>
          <w:sz w:val="22"/>
          <w:szCs w:val="22"/>
        </w:rPr>
        <w:t>Access is through two sliding frosted glass doors, at street level, but you will need to press the bell on the wall to the left of the doors, marked ‘VISITORS’, so that we can let you through into reception.</w:t>
      </w:r>
    </w:p>
    <w:p w:rsidR="00EF383E" w:rsidRDefault="00EF383E" w:rsidP="00D57A09">
      <w:pPr>
        <w:pStyle w:val="NormalWeb"/>
        <w:rPr>
          <w:rFonts w:ascii="Calibri" w:hAnsi="Calibri" w:cs="Calibri"/>
          <w:color w:val="000000" w:themeColor="text1"/>
          <w:sz w:val="22"/>
          <w:szCs w:val="22"/>
        </w:rPr>
      </w:pPr>
    </w:p>
    <w:p w:rsidR="00EF383E" w:rsidRPr="00D57A09" w:rsidRDefault="00EF383E" w:rsidP="00D57A09">
      <w:pPr>
        <w:pStyle w:val="NormalWeb"/>
        <w:rPr>
          <w:color w:val="000000" w:themeColor="text1"/>
          <w:sz w:val="22"/>
          <w:szCs w:val="22"/>
        </w:rPr>
      </w:pPr>
      <w:r>
        <w:rPr>
          <w:rFonts w:ascii="Calibri" w:hAnsi="Calibri" w:cs="Calibri"/>
          <w:color w:val="000000" w:themeColor="text1"/>
          <w:sz w:val="22"/>
          <w:szCs w:val="22"/>
        </w:rPr>
        <w:t>If there are any problems in attending for any of the above appointments please contact the CPP team on 01384 818 622 and pass on the information for the Induction Facilitator.</w:t>
      </w:r>
    </w:p>
    <w:p w:rsidR="007F3435" w:rsidRDefault="007F3435" w:rsidP="007F3435"/>
    <w:p w:rsidR="007F3435" w:rsidRPr="007F3435" w:rsidRDefault="007F3435" w:rsidP="007F3435"/>
    <w:sectPr w:rsidR="007F3435" w:rsidRPr="007F3435" w:rsidSect="006F6A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3435"/>
    <w:rsid w:val="00014BC9"/>
    <w:rsid w:val="000678CE"/>
    <w:rsid w:val="001448A6"/>
    <w:rsid w:val="005632E7"/>
    <w:rsid w:val="006F6A5A"/>
    <w:rsid w:val="007F3435"/>
    <w:rsid w:val="007F608C"/>
    <w:rsid w:val="00B12EE4"/>
    <w:rsid w:val="00D57A09"/>
    <w:rsid w:val="00EF383E"/>
    <w:rsid w:val="00F82C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A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34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57A0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1229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michael.king</dc:creator>
  <cp:lastModifiedBy>michael.king</cp:lastModifiedBy>
  <cp:revision>5</cp:revision>
  <dcterms:created xsi:type="dcterms:W3CDTF">2017-11-08T11:09:00Z</dcterms:created>
  <dcterms:modified xsi:type="dcterms:W3CDTF">2018-01-30T13:48:00Z</dcterms:modified>
</cp:coreProperties>
</file>